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91" w:rsidRDefault="00965E91" w:rsidP="0096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3642" cy="2253642"/>
            <wp:effectExtent l="0" t="0" r="0" b="0"/>
            <wp:docPr id="1" name="Рисунок 1" descr="https://avatars.mds.yandex.net/get-images-cbir/1377610/-s8RMH8hLsIKJDT07AE6Eg914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1377610/-s8RMH8hLsIKJDT07AE6Eg9141/o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41" cy="22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91" w:rsidRDefault="00965E91" w:rsidP="00B75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965E91" w:rsidRPr="007C1637" w:rsidRDefault="00182D52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Белый, с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ерый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ерный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то не только три цвета, но и вид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плат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65E91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работодатели платят своим работникам. </w:t>
      </w:r>
    </w:p>
    <w:p w:rsidR="00182D52" w:rsidRDefault="00182D52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7747" w:rsidRPr="007C1637" w:rsidRDefault="007A7747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«Белая»</w:t>
      </w:r>
      <w:r w:rsidR="00471E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5BA0" w:rsidRPr="006A5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заработная плата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A5BA0" w:rsidRPr="006A5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471E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официально оформленный доход работника, из которого удержан НДФЛ и уплачены все обязательные страховые платежи.</w:t>
      </w:r>
    </w:p>
    <w:p w:rsidR="00D217BB" w:rsidRPr="007C1637" w:rsidRDefault="00182D52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Недобросовестные работодатели, основная цель которых уйти от уплаты налог</w:t>
      </w:r>
      <w:r w:rsidR="00A43026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прибегают к «черным» или «серым» схемам оплаты труда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с работн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иками: </w:t>
      </w:r>
    </w:p>
    <w:p w:rsidR="00D217BB" w:rsidRPr="007C1637" w:rsidRDefault="00834C3A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ерн</w:t>
      </w:r>
      <w:r w:rsidR="00D217BB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 w:rsidR="007A7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аботная 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– э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схема, по которой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</w:t>
      </w:r>
      <w:r w:rsidR="006A5BA0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ики, получающие денежное вознаграждение не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оформлены у работодателя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Такая зарплата </w:t>
      </w:r>
      <w:r w:rsidR="00A43026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полностью выплачивается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работнику </w:t>
      </w:r>
      <w:r w:rsidR="00B74ACF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конверте»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уплаты </w:t>
      </w:r>
      <w:r w:rsidR="005B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работодателем налогов и </w:t>
      </w: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ых взносов;</w:t>
      </w:r>
    </w:p>
    <w:p w:rsidR="00834C3A" w:rsidRPr="007C1637" w:rsidRDefault="00834C3A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</w:t>
      </w:r>
      <w:r w:rsidR="006A5BA0"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6A5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217BB" w:rsidRPr="007C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заработная плата –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71E4F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E4F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схема, по которой </w:t>
      </w:r>
      <w:r w:rsid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работнику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вознаграждени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C4095" w:rsidRPr="006A5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выплачивается официально, при этом 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прописывается в трудовом договоре, а часть выдается "</w:t>
      </w:r>
      <w:r w:rsidR="00471E4F" w:rsidRPr="00471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1E4F" w:rsidRPr="00471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конверте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" на руки. Размер последней, как правило, устанавливается лишь на словах. Для работодателя основная цель создания "серых" схем выплаты </w:t>
      </w:r>
      <w:r w:rsidR="00471E4F" w:rsidRPr="00DC40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зарплаты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409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71E4F" w:rsidRPr="00471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 от налогов.</w:t>
      </w:r>
    </w:p>
    <w:p w:rsidR="006A5BA0" w:rsidRDefault="006A5BA0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444CA" w:rsidRDefault="006A5BA0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A5BA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Белая зарплата – это преимущество для работника в социальных гарантиях и трудовых спорах.</w:t>
      </w:r>
    </w:p>
    <w:p w:rsidR="006A5BA0" w:rsidRDefault="006A5BA0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BD7" w:rsidRPr="00B74ACF" w:rsidRDefault="00B74ACF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аботник, получающий зар</w:t>
      </w:r>
      <w:r w:rsidR="005D3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аботную 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частично или полностью</w:t>
      </w:r>
      <w:r w:rsidR="005B28D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«в </w:t>
      </w:r>
      <w:r w:rsidR="00CB27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конверте»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должен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</w:t>
      </w:r>
      <w:r w:rsidR="00105669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он:</w:t>
      </w:r>
    </w:p>
    <w:p w:rsidR="00B75BD7" w:rsidRPr="00B74ACF" w:rsidRDefault="00105669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лишает себя возможности получать 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оплачиваемые больничные листы в 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временной нетрудоспособности, пособие по безработице и выходное пособие при увольнении по сокращению штата;</w:t>
      </w:r>
    </w:p>
    <w:p w:rsidR="00B74ACF" w:rsidRPr="00B74ACF" w:rsidRDefault="00B74ACF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не защищен от травматизма и профессиональных заболеваний: при наступлении страхового случая работник лишается выплаты пособия по 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B74ACF" w:rsidRDefault="00B74ACF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лишает себя</w:t>
      </w: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доплаты за вредные (опасные) условия труда, работу в выходные и праздничные дни, в ночное время, сверхурочные часы;</w:t>
      </w:r>
    </w:p>
    <w:p w:rsidR="005B6CA0" w:rsidRPr="00B74ACF" w:rsidRDefault="005B6CA0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-  лишает себя пенсионных накоплений, которые в свою очередь повлияют на величину будущей пенсии;</w:t>
      </w:r>
    </w:p>
    <w:p w:rsidR="00B74ACF" w:rsidRDefault="00105669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сможет </w:t>
      </w:r>
      <w:r w:rsid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полном объеме </w:t>
      </w:r>
      <w:r w:rsidR="00B74ACF" w:rsidRPr="00B74AC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</w:t>
      </w:r>
      <w:r w:rsid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44CA" w:rsidRPr="00E444CA" w:rsidRDefault="00E444CA" w:rsidP="00A27FBF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может остаться без зарплаты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вообще,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решит, что 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недостаточно хорошо </w:t>
      </w:r>
      <w:bookmarkStart w:id="0" w:name="_GoBack"/>
      <w:bookmarkEnd w:id="0"/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справляется со своими обязанностями.</w:t>
      </w:r>
    </w:p>
    <w:p w:rsidR="005B28D8" w:rsidRDefault="005B28D8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CA" w:rsidRDefault="00E444CA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соглашаясь на получение </w:t>
      </w:r>
      <w:r w:rsidRPr="00E444CA">
        <w:rPr>
          <w:rFonts w:ascii="Times New Roman" w:hAnsi="Times New Roman" w:cs="Times New Roman"/>
          <w:sz w:val="28"/>
          <w:szCs w:val="28"/>
          <w:shd w:val="clear" w:color="auto" w:fill="FFFFFF"/>
        </w:rPr>
        <w:t>зарплаты «в конверте</w:t>
      </w:r>
      <w:r w:rsid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лишает себя социальных гарант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но и </w:t>
      </w:r>
      <w:r w:rsidR="005B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рискует 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привлечен к административной или уголовной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E4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7590" w:rsidRDefault="000C7590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90" w:rsidRPr="000C7590" w:rsidRDefault="000C7590" w:rsidP="00A27FBF">
      <w:pPr>
        <w:spacing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Соглашаясь на получение 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части </w:t>
      </w:r>
      <w:r w:rsidRP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зар</w:t>
      </w:r>
      <w:r w:rsidR="005D3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аботной </w:t>
      </w:r>
      <w:r w:rsidRPr="000C7590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</w:t>
      </w:r>
      <w:r w:rsidR="005B6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конверте»</w:t>
      </w:r>
      <w:r w:rsidR="00CB2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трудоустройство без официального оформления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рисках и последствиях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«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</w:t>
      </w:r>
      <w:r w:rsidR="005D39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273F" w:rsidRPr="000C7590" w:rsidRDefault="000C7590" w:rsidP="00A27FB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своей 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«в конверте» или неофициально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669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сообщить </w:t>
      </w:r>
      <w:r w:rsidR="007C273F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C273F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линии:</w:t>
      </w:r>
    </w:p>
    <w:p w:rsidR="00915782" w:rsidRDefault="00915782" w:rsidP="00A27FB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3F" w:rsidRPr="000C7590" w:rsidRDefault="007C273F" w:rsidP="00A27FB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Кировской области: +79229118435</w:t>
      </w:r>
      <w:r w:rsidR="000C7590"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590" w:rsidRPr="000C7590" w:rsidRDefault="000C7590" w:rsidP="00A27FB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B27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ГСЗН Кировской области: 27-27-39.</w:t>
      </w:r>
    </w:p>
    <w:p w:rsidR="000C7590" w:rsidRPr="00B75BD7" w:rsidRDefault="000C7590" w:rsidP="00915782">
      <w:pPr>
        <w:jc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sectPr w:rsidR="000C7590" w:rsidRPr="00B75BD7" w:rsidSect="00B51D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6C" w:rsidRDefault="004B596C" w:rsidP="00B51D57">
      <w:pPr>
        <w:spacing w:after="0" w:line="240" w:lineRule="auto"/>
      </w:pPr>
      <w:r>
        <w:separator/>
      </w:r>
    </w:p>
  </w:endnote>
  <w:endnote w:type="continuationSeparator" w:id="0">
    <w:p w:rsidR="004B596C" w:rsidRDefault="004B596C" w:rsidP="00B5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6C" w:rsidRDefault="004B596C" w:rsidP="00B51D57">
      <w:pPr>
        <w:spacing w:after="0" w:line="240" w:lineRule="auto"/>
      </w:pPr>
      <w:r>
        <w:separator/>
      </w:r>
    </w:p>
  </w:footnote>
  <w:footnote w:type="continuationSeparator" w:id="0">
    <w:p w:rsidR="004B596C" w:rsidRDefault="004B596C" w:rsidP="00B5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680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51D57" w:rsidRPr="00B51D57" w:rsidRDefault="00B51D5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51D57">
          <w:rPr>
            <w:rFonts w:ascii="Times New Roman" w:hAnsi="Times New Roman" w:cs="Times New Roman"/>
            <w:sz w:val="28"/>
          </w:rPr>
          <w:fldChar w:fldCharType="begin"/>
        </w:r>
        <w:r w:rsidRPr="00B51D57">
          <w:rPr>
            <w:rFonts w:ascii="Times New Roman" w:hAnsi="Times New Roman" w:cs="Times New Roman"/>
            <w:sz w:val="28"/>
          </w:rPr>
          <w:instrText>PAGE   \* MERGEFORMAT</w:instrText>
        </w:r>
        <w:r w:rsidRPr="00B51D57">
          <w:rPr>
            <w:rFonts w:ascii="Times New Roman" w:hAnsi="Times New Roman" w:cs="Times New Roman"/>
            <w:sz w:val="28"/>
          </w:rPr>
          <w:fldChar w:fldCharType="separate"/>
        </w:r>
        <w:r w:rsidR="00A27FBF">
          <w:rPr>
            <w:rFonts w:ascii="Times New Roman" w:hAnsi="Times New Roman" w:cs="Times New Roman"/>
            <w:noProof/>
            <w:sz w:val="28"/>
          </w:rPr>
          <w:t>2</w:t>
        </w:r>
        <w:r w:rsidRPr="00B51D5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51D57" w:rsidRDefault="00B51D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54D9"/>
    <w:multiLevelType w:val="multilevel"/>
    <w:tmpl w:val="C5C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0441D"/>
    <w:multiLevelType w:val="multilevel"/>
    <w:tmpl w:val="97A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9"/>
    <w:rsid w:val="000C7590"/>
    <w:rsid w:val="00105669"/>
    <w:rsid w:val="00182D52"/>
    <w:rsid w:val="003266F2"/>
    <w:rsid w:val="00471E4F"/>
    <w:rsid w:val="004B596C"/>
    <w:rsid w:val="004F66F8"/>
    <w:rsid w:val="00550C14"/>
    <w:rsid w:val="005B28D8"/>
    <w:rsid w:val="005B6CA0"/>
    <w:rsid w:val="005D39BE"/>
    <w:rsid w:val="00650116"/>
    <w:rsid w:val="006A5BA0"/>
    <w:rsid w:val="00703AD4"/>
    <w:rsid w:val="00797BA2"/>
    <w:rsid w:val="007A7747"/>
    <w:rsid w:val="007C1637"/>
    <w:rsid w:val="007C273F"/>
    <w:rsid w:val="00834C3A"/>
    <w:rsid w:val="008748D7"/>
    <w:rsid w:val="008B25C6"/>
    <w:rsid w:val="00915782"/>
    <w:rsid w:val="00965E91"/>
    <w:rsid w:val="009A0EE9"/>
    <w:rsid w:val="00A27FBF"/>
    <w:rsid w:val="00A43026"/>
    <w:rsid w:val="00B51D57"/>
    <w:rsid w:val="00B74ACF"/>
    <w:rsid w:val="00B75BD7"/>
    <w:rsid w:val="00B772CE"/>
    <w:rsid w:val="00BE4876"/>
    <w:rsid w:val="00CB2769"/>
    <w:rsid w:val="00D217BB"/>
    <w:rsid w:val="00DA0E68"/>
    <w:rsid w:val="00DC4095"/>
    <w:rsid w:val="00E444CA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C0EC8-0CF4-4571-B025-D7874B0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6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5669"/>
  </w:style>
  <w:style w:type="character" w:customStyle="1" w:styleId="feeds-pagenavigationtooltip">
    <w:name w:val="feeds-page__navigation_tooltip"/>
    <w:basedOn w:val="a0"/>
    <w:rsid w:val="00105669"/>
  </w:style>
  <w:style w:type="character" w:customStyle="1" w:styleId="30">
    <w:name w:val="Заголовок 3 Знак"/>
    <w:basedOn w:val="a0"/>
    <w:link w:val="3"/>
    <w:uiPriority w:val="9"/>
    <w:rsid w:val="007C2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B5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D57"/>
  </w:style>
  <w:style w:type="paragraph" w:styleId="a7">
    <w:name w:val="footer"/>
    <w:basedOn w:val="a"/>
    <w:link w:val="a8"/>
    <w:uiPriority w:val="99"/>
    <w:unhideWhenUsed/>
    <w:rsid w:val="00B5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D57"/>
  </w:style>
  <w:style w:type="paragraph" w:styleId="a9">
    <w:name w:val="Balloon Text"/>
    <w:basedOn w:val="a"/>
    <w:link w:val="aa"/>
    <w:uiPriority w:val="99"/>
    <w:semiHidden/>
    <w:unhideWhenUsed/>
    <w:rsid w:val="00B5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Екатерина А. Машковцева</cp:lastModifiedBy>
  <cp:revision>16</cp:revision>
  <cp:lastPrinted>2023-01-31T07:18:00Z</cp:lastPrinted>
  <dcterms:created xsi:type="dcterms:W3CDTF">2023-01-27T12:39:00Z</dcterms:created>
  <dcterms:modified xsi:type="dcterms:W3CDTF">2024-02-13T11:37:00Z</dcterms:modified>
</cp:coreProperties>
</file>